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1326D" w14:textId="419B040A" w:rsidR="00E80DEE" w:rsidRPr="00517A81" w:rsidRDefault="00E80DEE" w:rsidP="00E80DE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517A81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Шәһәр күләмендә химия фәненнән татар телендә үткәрелә торган</w:t>
      </w:r>
    </w:p>
    <w:p w14:paraId="1D985013" w14:textId="77777777" w:rsidR="00E80DEE" w:rsidRPr="00517A81" w:rsidRDefault="00E80DEE" w:rsidP="00E80DE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517A81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олимпиаданың  муниципаль этабы биремнәре</w:t>
      </w:r>
    </w:p>
    <w:p w14:paraId="77449F86" w14:textId="77777777" w:rsidR="00E80DEE" w:rsidRPr="00517A81" w:rsidRDefault="00E80DEE" w:rsidP="00E80DE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517A81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2019-2020 нче уку елы</w:t>
      </w:r>
    </w:p>
    <w:p w14:paraId="4B135171" w14:textId="3196901A" w:rsidR="00E80DEE" w:rsidRPr="00517A81" w:rsidRDefault="00E80DEE" w:rsidP="00E80DEE">
      <w:pPr>
        <w:spacing w:after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517A81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9 нчы сыйныф</w:t>
      </w:r>
    </w:p>
    <w:p w14:paraId="3F283A03" w14:textId="5F3B1283" w:rsidR="00E80DEE" w:rsidRPr="00517A81" w:rsidRDefault="00E80DEE" w:rsidP="00E80DEE">
      <w:pPr>
        <w:spacing w:after="0"/>
        <w:jc w:val="right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517A81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>Эш вакыты – 180 минут</w:t>
      </w:r>
    </w:p>
    <w:p w14:paraId="05465664" w14:textId="381159E3" w:rsidR="00E80DEE" w:rsidRPr="00517A81" w:rsidRDefault="00E80DEE" w:rsidP="00E80DEE">
      <w:pPr>
        <w:spacing w:after="0"/>
        <w:jc w:val="right"/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</w:pPr>
      <w:r w:rsidRPr="00517A81">
        <w:rPr>
          <w:rFonts w:ascii="Times New Roman" w:eastAsia="Times New Roman" w:hAnsi="Times New Roman" w:cs="Arial Unicode MS"/>
          <w:b/>
          <w:sz w:val="24"/>
          <w:szCs w:val="24"/>
          <w:lang w:val="tt-RU" w:eastAsia="ru-RU"/>
        </w:rPr>
        <w:t xml:space="preserve">                                                        Гомуми балл – 100</w:t>
      </w:r>
    </w:p>
    <w:p w14:paraId="11D80748" w14:textId="0E8BB74B" w:rsidR="00F11F0F" w:rsidRPr="00517A81" w:rsidRDefault="00F11F0F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17A81">
        <w:rPr>
          <w:rFonts w:ascii="Times New Roman" w:hAnsi="Times New Roman"/>
          <w:b/>
          <w:sz w:val="24"/>
          <w:szCs w:val="24"/>
          <w:lang w:val="tt-RU"/>
        </w:rPr>
        <w:t xml:space="preserve">1 нче бирем. </w:t>
      </w:r>
      <w:r w:rsidRPr="00517A81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0B9B660A" w14:textId="77777777" w:rsidR="000A7607" w:rsidRPr="00517A81" w:rsidRDefault="000A7607" w:rsidP="00EF09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 xml:space="preserve">Түбәндәге схемада күрсәтелгән </w:t>
      </w:r>
      <w:r w:rsidRPr="00517A81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517A81">
        <w:rPr>
          <w:rFonts w:ascii="Times New Roman" w:hAnsi="Times New Roman"/>
          <w:sz w:val="24"/>
          <w:szCs w:val="24"/>
          <w:lang w:val="tt-RU"/>
        </w:rPr>
        <w:t>еакция тигез</w:t>
      </w:r>
      <w:r w:rsidRPr="00517A81">
        <w:rPr>
          <w:rFonts w:ascii="Times New Roman" w:hAnsi="Times New Roman"/>
          <w:sz w:val="24"/>
          <w:szCs w:val="24"/>
          <w:lang w:val="tt-RU"/>
        </w:rPr>
        <w:softHyphen/>
        <w:t>лә</w:t>
      </w:r>
      <w:r w:rsidRPr="00517A81">
        <w:rPr>
          <w:rFonts w:ascii="Times New Roman" w:hAnsi="Times New Roman"/>
          <w:sz w:val="24"/>
          <w:szCs w:val="24"/>
          <w:lang w:val="tt-RU"/>
        </w:rPr>
        <w:softHyphen/>
        <w:t xml:space="preserve">мәләрен стехиометрик коэффициентлар куеп языгыз. </w:t>
      </w:r>
      <w:r w:rsidRPr="00517A81">
        <w:rPr>
          <w:rFonts w:ascii="Times New Roman" w:hAnsi="Times New Roman"/>
          <w:b/>
          <w:sz w:val="24"/>
          <w:szCs w:val="24"/>
          <w:lang w:val="tt-RU"/>
        </w:rPr>
        <w:t>А-З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матдәләрен билгеләгез, аларның формулаларын языгыз һәм исемнәрен атагыз.  </w:t>
      </w:r>
      <w:r w:rsidRPr="00517A81">
        <w:rPr>
          <w:rFonts w:ascii="Times New Roman" w:hAnsi="Times New Roman"/>
          <w:sz w:val="24"/>
          <w:szCs w:val="24"/>
          <w:lang w:val="tt-RU"/>
        </w:rPr>
        <w:tab/>
        <w:t xml:space="preserve"> </w:t>
      </w:r>
    </w:p>
    <w:p w14:paraId="63A65736" w14:textId="77777777" w:rsidR="000A7607" w:rsidRPr="00517A81" w:rsidRDefault="000A7607" w:rsidP="000A7607">
      <w:pPr>
        <w:spacing w:after="0" w:line="240" w:lineRule="auto"/>
        <w:ind w:left="2831" w:firstLine="709"/>
        <w:jc w:val="both"/>
        <w:rPr>
          <w:rFonts w:ascii="Times New Roman" w:hAnsi="Times New Roman"/>
          <w:sz w:val="24"/>
          <w:szCs w:val="24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 xml:space="preserve">          +</w:t>
      </w:r>
      <w:r w:rsidRPr="00517A81">
        <w:rPr>
          <w:rFonts w:ascii="Times New Roman" w:hAnsi="Times New Roman"/>
          <w:sz w:val="24"/>
          <w:szCs w:val="24"/>
          <w:lang w:val="en-US"/>
        </w:rPr>
        <w:t>NH</w:t>
      </w:r>
      <w:r w:rsidRPr="00517A81">
        <w:rPr>
          <w:rFonts w:ascii="Times New Roman" w:hAnsi="Times New Roman"/>
          <w:sz w:val="24"/>
          <w:szCs w:val="24"/>
          <w:vertAlign w:val="subscript"/>
        </w:rPr>
        <w:t>3(газ)</w:t>
      </w:r>
      <w:r w:rsidRPr="00517A81">
        <w:rPr>
          <w:rFonts w:ascii="Times New Roman" w:hAnsi="Times New Roman"/>
          <w:sz w:val="24"/>
          <w:szCs w:val="24"/>
        </w:rPr>
        <w:t xml:space="preserve">  </w:t>
      </w:r>
    </w:p>
    <w:p w14:paraId="7F6C9AB0" w14:textId="77777777" w:rsidR="000A7607" w:rsidRPr="00517A81" w:rsidRDefault="000A7607" w:rsidP="000A7607">
      <w:pPr>
        <w:spacing w:after="0" w:line="240" w:lineRule="auto"/>
        <w:ind w:left="2831" w:firstLine="709"/>
        <w:jc w:val="both"/>
        <w:rPr>
          <w:rFonts w:ascii="Times New Roman" w:hAnsi="Times New Roman"/>
          <w:sz w:val="24"/>
          <w:szCs w:val="24"/>
          <w:vertAlign w:val="subscript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 xml:space="preserve">   </w:t>
      </w:r>
      <w:proofErr w:type="spellStart"/>
      <w:r w:rsidRPr="00517A81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(газ)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→ А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(каты)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→ </w:t>
      </w:r>
      <w:proofErr w:type="spellStart"/>
      <w:r w:rsidRPr="00517A81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517A81">
        <w:rPr>
          <w:rFonts w:ascii="Times New Roman" w:hAnsi="Times New Roman"/>
          <w:sz w:val="24"/>
          <w:szCs w:val="24"/>
          <w:vertAlign w:val="subscript"/>
        </w:rPr>
        <w:t>(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эремә</w:t>
      </w:r>
      <w:r w:rsidRPr="00517A81">
        <w:rPr>
          <w:rFonts w:ascii="Times New Roman" w:hAnsi="Times New Roman"/>
          <w:sz w:val="24"/>
          <w:szCs w:val="24"/>
          <w:vertAlign w:val="subscript"/>
        </w:rPr>
        <w:t>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+ Н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17A81">
        <w:rPr>
          <w:rFonts w:ascii="Times New Roman" w:hAnsi="Times New Roman"/>
          <w:sz w:val="24"/>
          <w:szCs w:val="24"/>
          <w:lang w:val="tt-RU"/>
        </w:rPr>
        <w:t>О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(сыек)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+ Б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(газ)</w:t>
      </w:r>
    </w:p>
    <w:p w14:paraId="04775D9C" w14:textId="77777777" w:rsidR="000A7607" w:rsidRPr="00517A81" w:rsidRDefault="000A7607" w:rsidP="000A7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bscript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  <w:t xml:space="preserve">      +Г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(каты)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↓ +Н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17A81">
        <w:rPr>
          <w:rFonts w:ascii="Times New Roman" w:hAnsi="Times New Roman"/>
          <w:sz w:val="24"/>
          <w:szCs w:val="24"/>
          <w:lang w:val="tt-RU"/>
        </w:rPr>
        <w:t>О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(сыек)</w:t>
      </w:r>
    </w:p>
    <w:p w14:paraId="724ECCF6" w14:textId="77777777" w:rsidR="000A7607" w:rsidRPr="00517A81" w:rsidRDefault="000A7607" w:rsidP="000A76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proofErr w:type="spellStart"/>
      <w:r w:rsidRPr="00517A81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517A81">
        <w:rPr>
          <w:rFonts w:ascii="Times New Roman" w:hAnsi="Times New Roman"/>
          <w:sz w:val="24"/>
          <w:szCs w:val="24"/>
          <w:vertAlign w:val="subscript"/>
        </w:rPr>
        <w:t>(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эремә</w:t>
      </w:r>
      <w:r w:rsidRPr="00517A81">
        <w:rPr>
          <w:rFonts w:ascii="Times New Roman" w:hAnsi="Times New Roman"/>
          <w:sz w:val="24"/>
          <w:szCs w:val="24"/>
          <w:vertAlign w:val="subscript"/>
        </w:rPr>
        <w:t>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+ Н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17A81">
        <w:rPr>
          <w:rFonts w:ascii="Times New Roman" w:hAnsi="Times New Roman"/>
          <w:sz w:val="24"/>
          <w:szCs w:val="24"/>
          <w:lang w:val="tt-RU"/>
        </w:rPr>
        <w:t>О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(сыек)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+ СО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2(газ)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← В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(эремә)</w:t>
      </w:r>
    </w:p>
    <w:p w14:paraId="5419E869" w14:textId="77777777" w:rsidR="000A7607" w:rsidRPr="00517A81" w:rsidRDefault="000A7607" w:rsidP="000A760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  <w:t xml:space="preserve">     ↓+Мg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(каты)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       +AgNO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3(эремә)</w:t>
      </w:r>
    </w:p>
    <w:p w14:paraId="00F5E57B" w14:textId="77777777" w:rsidR="000A7607" w:rsidRPr="00517A81" w:rsidRDefault="000A7607" w:rsidP="000A76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</w:r>
      <w:r w:rsidRPr="00517A81">
        <w:rPr>
          <w:rFonts w:ascii="Times New Roman" w:hAnsi="Times New Roman"/>
          <w:sz w:val="24"/>
          <w:szCs w:val="24"/>
          <w:lang w:val="tt-RU"/>
        </w:rPr>
        <w:tab/>
        <w:t xml:space="preserve">     Д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(эремә)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+ Е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(газ)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→ Ж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(эремә)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+ З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(каты)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03CEB067" w14:textId="77777777" w:rsidR="00C333B4" w:rsidRPr="00517A81" w:rsidRDefault="00C333B4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271B2B00" w14:textId="325BB8D6" w:rsidR="00C5094C" w:rsidRPr="00517A81" w:rsidRDefault="00C5094C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17A81">
        <w:rPr>
          <w:rFonts w:ascii="Times New Roman" w:hAnsi="Times New Roman"/>
          <w:b/>
          <w:sz w:val="24"/>
          <w:szCs w:val="24"/>
          <w:lang w:val="tt-RU"/>
        </w:rPr>
        <w:t xml:space="preserve">2 нче бирем. </w:t>
      </w:r>
      <w:r w:rsidRPr="00517A81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006CDD6E" w14:textId="681BFFE6" w:rsidR="00EF09F6" w:rsidRPr="00517A81" w:rsidRDefault="00EF09F6" w:rsidP="00474587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 xml:space="preserve">Көзге-кышкы вакытта бозлавык белән көрәшү өчен төрле регентлар кулланалар. Мәсәлән, ниндидер реагент составына </w:t>
      </w:r>
      <w:r w:rsidRPr="00517A81">
        <w:rPr>
          <w:rFonts w:ascii="Times New Roman" w:hAnsi="Times New Roman"/>
          <w:b/>
          <w:bCs/>
          <w:sz w:val="24"/>
          <w:szCs w:val="24"/>
          <w:lang w:val="tt-RU"/>
        </w:rPr>
        <w:t>А, Б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517A81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матдәләре керә. </w:t>
      </w:r>
      <w:r w:rsidR="001773FF" w:rsidRPr="00517A81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="001773FF" w:rsidRPr="00517A81">
        <w:rPr>
          <w:rFonts w:ascii="Times New Roman" w:hAnsi="Times New Roman"/>
          <w:sz w:val="24"/>
          <w:szCs w:val="24"/>
          <w:lang w:val="tt-RU"/>
        </w:rPr>
        <w:t xml:space="preserve"> матдәсе суда эремәүчән, кислородның масса өлеше 53.33 % булган оксид. Әлеге оксид җир кабыгында иң киң таралган һәм кыйммәтле ташларның, мәсәлән, аметист һәм бәллүрнең, нигезен тәшкил итүче матдәләрнең берсе</w:t>
      </w:r>
      <w:r w:rsidR="007865D2" w:rsidRPr="00517A81">
        <w:rPr>
          <w:rFonts w:ascii="Times New Roman" w:hAnsi="Times New Roman"/>
          <w:sz w:val="24"/>
          <w:szCs w:val="24"/>
          <w:lang w:val="tt-RU"/>
        </w:rPr>
        <w:t xml:space="preserve"> булып тора. </w:t>
      </w:r>
      <w:r w:rsidR="007865D2" w:rsidRPr="00517A81">
        <w:rPr>
          <w:rFonts w:ascii="Times New Roman" w:hAnsi="Times New Roman"/>
          <w:b/>
          <w:bCs/>
          <w:sz w:val="24"/>
          <w:szCs w:val="24"/>
          <w:lang w:val="tt-RU"/>
        </w:rPr>
        <w:t>Б</w:t>
      </w:r>
      <w:r w:rsidR="007865D2" w:rsidRPr="00517A81">
        <w:rPr>
          <w:rFonts w:ascii="Times New Roman" w:hAnsi="Times New Roman"/>
          <w:sz w:val="24"/>
          <w:szCs w:val="24"/>
          <w:lang w:val="tt-RU"/>
        </w:rPr>
        <w:t xml:space="preserve"> матдәсе һәрбер аш бүлмәсендә очраучы матдә, </w:t>
      </w:r>
      <w:r w:rsidR="009828B7" w:rsidRPr="00517A81">
        <w:rPr>
          <w:rFonts w:ascii="Times New Roman" w:hAnsi="Times New Roman"/>
          <w:sz w:val="24"/>
          <w:szCs w:val="24"/>
          <w:lang w:val="tt-RU"/>
        </w:rPr>
        <w:t xml:space="preserve">аның составына хлор керә һәм ул ялкынны сары төскә </w:t>
      </w:r>
      <w:r w:rsidR="008E6CB4" w:rsidRPr="00517A81">
        <w:rPr>
          <w:rFonts w:ascii="Times New Roman" w:hAnsi="Times New Roman"/>
          <w:sz w:val="24"/>
          <w:szCs w:val="24"/>
          <w:lang w:val="tt-RU"/>
        </w:rPr>
        <w:t xml:space="preserve">кертә. </w:t>
      </w:r>
      <w:r w:rsidR="008E6CB4" w:rsidRPr="00517A81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="008E6CB4" w:rsidRPr="00517A81">
        <w:rPr>
          <w:rFonts w:ascii="Times New Roman" w:hAnsi="Times New Roman"/>
          <w:sz w:val="24"/>
          <w:szCs w:val="24"/>
          <w:lang w:val="tt-RU"/>
        </w:rPr>
        <w:t xml:space="preserve"> хлор кергән һәм суның масса өлеше 53.20 % булган кристаллогидрат рәвешендә</w:t>
      </w:r>
      <w:r w:rsidR="00834418" w:rsidRPr="00517A81">
        <w:rPr>
          <w:rFonts w:ascii="Times New Roman" w:hAnsi="Times New Roman"/>
          <w:sz w:val="24"/>
          <w:szCs w:val="24"/>
          <w:lang w:val="tt-RU"/>
        </w:rPr>
        <w:t>ге матдә</w:t>
      </w:r>
      <w:r w:rsidR="008E6CB4" w:rsidRPr="00517A81">
        <w:rPr>
          <w:rFonts w:ascii="Times New Roman" w:hAnsi="Times New Roman"/>
          <w:sz w:val="24"/>
          <w:szCs w:val="24"/>
          <w:lang w:val="tt-RU"/>
        </w:rPr>
        <w:t xml:space="preserve">. </w:t>
      </w:r>
      <w:r w:rsidR="00834418" w:rsidRPr="00517A81">
        <w:rPr>
          <w:rFonts w:ascii="Times New Roman" w:hAnsi="Times New Roman"/>
          <w:sz w:val="24"/>
          <w:szCs w:val="24"/>
          <w:lang w:val="tt-RU"/>
        </w:rPr>
        <w:t xml:space="preserve">5 г реагентны артыгы белән алынган суга салганда 2 г ниндидер матдә эреми кала. Барлыкка килгән эремәгә артыгы белән алынган натрий гидроксиды өстәгәндә ак төстәге </w:t>
      </w:r>
      <w:r w:rsidR="00834418" w:rsidRPr="00517A81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="00834418" w:rsidRPr="00517A81">
        <w:rPr>
          <w:rFonts w:ascii="Times New Roman" w:hAnsi="Times New Roman"/>
          <w:sz w:val="24"/>
          <w:szCs w:val="24"/>
          <w:lang w:val="tt-RU"/>
        </w:rPr>
        <w:t xml:space="preserve"> матдәсе утырымы барлыкка килә (1 нче </w:t>
      </w:r>
      <w:r w:rsidR="00834418" w:rsidRPr="00517A81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="00834418" w:rsidRPr="00517A81">
        <w:rPr>
          <w:rFonts w:ascii="Times New Roman" w:hAnsi="Times New Roman"/>
          <w:sz w:val="24"/>
          <w:szCs w:val="24"/>
          <w:lang w:val="tt-RU"/>
        </w:rPr>
        <w:t xml:space="preserve">еакция). Утырымны фильтрлап кыздырганда (2 нче </w:t>
      </w:r>
      <w:r w:rsidR="00834418" w:rsidRPr="00517A81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="00834418" w:rsidRPr="00517A81">
        <w:rPr>
          <w:rFonts w:ascii="Times New Roman" w:hAnsi="Times New Roman"/>
          <w:sz w:val="24"/>
          <w:szCs w:val="24"/>
          <w:lang w:val="tt-RU"/>
        </w:rPr>
        <w:t>еакция) 400 мг магний оксиды барлыкка килә.</w:t>
      </w:r>
    </w:p>
    <w:p w14:paraId="153503C2" w14:textId="72250F16" w:rsidR="00834418" w:rsidRPr="00517A81" w:rsidRDefault="003B3855" w:rsidP="00474587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>1.</w:t>
      </w:r>
      <w:r w:rsidRPr="00517A81">
        <w:rPr>
          <w:rFonts w:ascii="Times New Roman" w:hAnsi="Times New Roman"/>
          <w:b/>
          <w:bCs/>
          <w:sz w:val="24"/>
          <w:szCs w:val="24"/>
          <w:lang w:val="tt-RU"/>
        </w:rPr>
        <w:t xml:space="preserve"> </w:t>
      </w:r>
      <w:r w:rsidR="00834418" w:rsidRPr="00517A81">
        <w:rPr>
          <w:rFonts w:ascii="Times New Roman" w:hAnsi="Times New Roman"/>
          <w:b/>
          <w:bCs/>
          <w:sz w:val="24"/>
          <w:szCs w:val="24"/>
          <w:lang w:val="tt-RU"/>
        </w:rPr>
        <w:t>А-Г</w:t>
      </w:r>
      <w:r w:rsidR="00834418" w:rsidRPr="00517A81">
        <w:rPr>
          <w:rFonts w:ascii="Times New Roman" w:hAnsi="Times New Roman"/>
          <w:sz w:val="24"/>
          <w:szCs w:val="24"/>
          <w:lang w:val="tt-RU"/>
        </w:rPr>
        <w:t xml:space="preserve"> матдәләренең формулаларын табыгыз</w:t>
      </w:r>
      <w:r w:rsidRPr="00517A81">
        <w:rPr>
          <w:rFonts w:ascii="Times New Roman" w:hAnsi="Times New Roman"/>
          <w:sz w:val="24"/>
          <w:szCs w:val="24"/>
          <w:lang w:val="tt-RU"/>
        </w:rPr>
        <w:t>, җавабыгызны исәпләүләр белән дәлилләгез.</w:t>
      </w:r>
    </w:p>
    <w:p w14:paraId="12C0AE7D" w14:textId="7194EA73" w:rsidR="003B3855" w:rsidRPr="00517A81" w:rsidRDefault="003B3855" w:rsidP="00474587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 xml:space="preserve">2. 1-2 нче </w:t>
      </w:r>
      <w:r w:rsidRPr="00517A81">
        <w:rPr>
          <w:rFonts w:ascii="Times New Roman" w:hAnsi="Times New Roman"/>
          <w:color w:val="000000"/>
          <w:sz w:val="24"/>
          <w:szCs w:val="24"/>
          <w:lang w:val="tt-RU"/>
        </w:rPr>
        <w:t>р</w:t>
      </w:r>
      <w:r w:rsidRPr="00517A81">
        <w:rPr>
          <w:rFonts w:ascii="Times New Roman" w:hAnsi="Times New Roman"/>
          <w:sz w:val="24"/>
          <w:szCs w:val="24"/>
          <w:lang w:val="tt-RU"/>
        </w:rPr>
        <w:t>еакция тигез</w:t>
      </w:r>
      <w:r w:rsidRPr="00517A81">
        <w:rPr>
          <w:rFonts w:ascii="Times New Roman" w:hAnsi="Times New Roman"/>
          <w:sz w:val="24"/>
          <w:szCs w:val="24"/>
          <w:lang w:val="tt-RU"/>
        </w:rPr>
        <w:softHyphen/>
        <w:t>лә</w:t>
      </w:r>
      <w:r w:rsidRPr="00517A81">
        <w:rPr>
          <w:rFonts w:ascii="Times New Roman" w:hAnsi="Times New Roman"/>
          <w:sz w:val="24"/>
          <w:szCs w:val="24"/>
          <w:lang w:val="tt-RU"/>
        </w:rPr>
        <w:softHyphen/>
        <w:t>мәләрен языгыз.</w:t>
      </w:r>
    </w:p>
    <w:p w14:paraId="78F337AF" w14:textId="20BF33AA" w:rsidR="003B3855" w:rsidRPr="00517A81" w:rsidRDefault="003B3855" w:rsidP="00517A81">
      <w:pPr>
        <w:tabs>
          <w:tab w:val="left" w:pos="4680"/>
        </w:tabs>
        <w:spacing w:after="0" w:line="240" w:lineRule="auto"/>
        <w:ind w:left="708" w:firstLine="1"/>
        <w:jc w:val="both"/>
        <w:rPr>
          <w:rFonts w:ascii="Times New Roman" w:hAnsi="Times New Roman"/>
          <w:sz w:val="24"/>
          <w:szCs w:val="24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>3. Бозлавыкка каршы реагенттагы матдәләрнең масса өлешләрен (%-ларда) исәпләгез.</w:t>
      </w:r>
    </w:p>
    <w:p w14:paraId="4D98A710" w14:textId="77777777" w:rsidR="00517A81" w:rsidRDefault="00517A81" w:rsidP="0073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2D589657" w14:textId="079DD8F3" w:rsidR="0073333D" w:rsidRPr="00517A81" w:rsidRDefault="0073333D" w:rsidP="0073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 w:rsidRPr="00517A81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517A81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5823AA68" w14:textId="4AE575D3" w:rsidR="00335653" w:rsidRPr="00517A81" w:rsidRDefault="00CF3871" w:rsidP="00E12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517A81">
        <w:rPr>
          <w:rFonts w:ascii="Times New Roman" w:hAnsi="Times New Roman"/>
          <w:bCs/>
          <w:sz w:val="24"/>
          <w:szCs w:val="24"/>
          <w:lang w:val="tt-RU"/>
        </w:rPr>
        <w:tab/>
        <w:t xml:space="preserve">Торакны җылыту өчен күмер яки табигый газ янгандагы җылыны кулланырга була. </w:t>
      </w:r>
      <w:r w:rsidR="00DB5932" w:rsidRPr="00517A81">
        <w:rPr>
          <w:rFonts w:ascii="Times New Roman" w:hAnsi="Times New Roman"/>
          <w:bCs/>
          <w:sz w:val="24"/>
          <w:szCs w:val="24"/>
          <w:lang w:val="tt-RU"/>
        </w:rPr>
        <w:t>Табигый газ</w:t>
      </w:r>
      <w:r w:rsidR="00335653" w:rsidRPr="00517A81">
        <w:rPr>
          <w:rFonts w:ascii="Times New Roman" w:hAnsi="Times New Roman"/>
          <w:bCs/>
          <w:sz w:val="24"/>
          <w:szCs w:val="24"/>
          <w:lang w:val="tt-RU"/>
        </w:rPr>
        <w:t>,</w:t>
      </w:r>
      <w:r w:rsidR="00DB5932" w:rsidRPr="00517A81">
        <w:rPr>
          <w:rFonts w:ascii="Times New Roman" w:hAnsi="Times New Roman"/>
          <w:bCs/>
          <w:sz w:val="24"/>
          <w:szCs w:val="24"/>
          <w:lang w:val="tt-RU"/>
        </w:rPr>
        <w:t xml:space="preserve"> углеродның масса өлеше 75 % </w:t>
      </w:r>
      <w:r w:rsidR="00335653" w:rsidRPr="00517A81">
        <w:rPr>
          <w:rFonts w:ascii="Times New Roman" w:hAnsi="Times New Roman"/>
          <w:bCs/>
          <w:sz w:val="24"/>
          <w:szCs w:val="24"/>
          <w:lang w:val="tt-RU"/>
        </w:rPr>
        <w:t>һәм тыгызлыгы 0.714 г/л булган углеводород</w:t>
      </w:r>
      <w:r w:rsidR="00AC3C4A" w:rsidRPr="00517A81">
        <w:rPr>
          <w:rFonts w:ascii="Times New Roman" w:hAnsi="Times New Roman"/>
          <w:bCs/>
          <w:sz w:val="24"/>
          <w:szCs w:val="24"/>
        </w:rPr>
        <w:t>,</w:t>
      </w:r>
      <w:r w:rsidR="00DB5932" w:rsidRPr="00517A81">
        <w:rPr>
          <w:rFonts w:ascii="Times New Roman" w:hAnsi="Times New Roman"/>
          <w:bCs/>
          <w:sz w:val="24"/>
          <w:szCs w:val="24"/>
          <w:lang w:val="tt-RU"/>
        </w:rPr>
        <w:t xml:space="preserve"> метаннан</w:t>
      </w:r>
      <w:r w:rsidR="00335653" w:rsidRPr="00517A81">
        <w:rPr>
          <w:rFonts w:ascii="Times New Roman" w:hAnsi="Times New Roman"/>
          <w:bCs/>
          <w:sz w:val="24"/>
          <w:szCs w:val="24"/>
          <w:lang w:val="tt-RU"/>
        </w:rPr>
        <w:t xml:space="preserve"> тора. Чиста 84.0 г углерод янганда 2755.2 кДж җылылык аерылып чыга, ә шул ук массадагы метан янганда аерылып чыккан җылылык 1.529 тапкырга күбрәк.</w:t>
      </w:r>
    </w:p>
    <w:p w14:paraId="06CCB72E" w14:textId="31A466CF" w:rsidR="00335653" w:rsidRPr="00517A81" w:rsidRDefault="00335653" w:rsidP="003356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517A81">
        <w:rPr>
          <w:rFonts w:ascii="Times New Roman" w:hAnsi="Times New Roman"/>
          <w:bCs/>
          <w:sz w:val="24"/>
          <w:szCs w:val="24"/>
          <w:lang w:val="tt-RU"/>
        </w:rPr>
        <w:t>1. Исәпләүләр ярдәмендә метанның формуласын чыгарыгыз.</w:t>
      </w:r>
    </w:p>
    <w:p w14:paraId="15C56DF1" w14:textId="77777777" w:rsidR="00C333B4" w:rsidRPr="00517A81" w:rsidRDefault="00335653" w:rsidP="003356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517A81">
        <w:rPr>
          <w:rFonts w:ascii="Times New Roman" w:hAnsi="Times New Roman"/>
          <w:bCs/>
          <w:sz w:val="24"/>
          <w:szCs w:val="24"/>
          <w:lang w:val="tt-RU"/>
        </w:rPr>
        <w:t xml:space="preserve">2. </w:t>
      </w:r>
      <w:r w:rsidR="00C333B4" w:rsidRPr="00517A81">
        <w:rPr>
          <w:rFonts w:ascii="Times New Roman" w:hAnsi="Times New Roman"/>
          <w:bCs/>
          <w:sz w:val="24"/>
          <w:szCs w:val="24"/>
          <w:lang w:val="tt-RU"/>
        </w:rPr>
        <w:t xml:space="preserve">1 моль күмер һәм метан януның җылылык эффектын исәпләгез, януның термохимик тигезләмәсен төзегез. </w:t>
      </w:r>
    </w:p>
    <w:p w14:paraId="570CEA4E" w14:textId="36F3AF2E" w:rsidR="00CF3871" w:rsidRPr="00517A81" w:rsidRDefault="00C333B4" w:rsidP="003356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517A81">
        <w:rPr>
          <w:rFonts w:ascii="Times New Roman" w:hAnsi="Times New Roman"/>
          <w:bCs/>
          <w:sz w:val="24"/>
          <w:szCs w:val="24"/>
          <w:lang w:val="tt-RU"/>
        </w:rPr>
        <w:t xml:space="preserve">3. Размерлары 10×5×3 м булган бүлмәнең һавасын 10 </w:t>
      </w:r>
      <w:r w:rsidRPr="00517A81">
        <w:rPr>
          <w:rFonts w:ascii="Times New Roman" w:hAnsi="Times New Roman"/>
          <w:bCs/>
          <w:sz w:val="24"/>
          <w:szCs w:val="24"/>
          <w:vertAlign w:val="superscript"/>
          <w:lang w:val="tt-RU"/>
        </w:rPr>
        <w:t>о</w:t>
      </w:r>
      <w:r w:rsidRPr="00517A81">
        <w:rPr>
          <w:rFonts w:ascii="Times New Roman" w:hAnsi="Times New Roman"/>
          <w:bCs/>
          <w:sz w:val="24"/>
          <w:szCs w:val="24"/>
          <w:lang w:val="tt-RU"/>
        </w:rPr>
        <w:t xml:space="preserve">С-ка җылыту өчен (һаваның </w:t>
      </w:r>
      <w:r w:rsidR="003A5F79" w:rsidRPr="00517A81">
        <w:rPr>
          <w:rFonts w:ascii="Times New Roman" w:hAnsi="Times New Roman"/>
          <w:bCs/>
          <w:sz w:val="24"/>
          <w:szCs w:val="24"/>
          <w:lang w:val="tt-RU"/>
        </w:rPr>
        <w:t>җылысыешлыгы 1500 Дж/кг∙град</w:t>
      </w:r>
      <w:r w:rsidRPr="00517A81">
        <w:rPr>
          <w:rFonts w:ascii="Times New Roman" w:hAnsi="Times New Roman"/>
          <w:bCs/>
          <w:sz w:val="24"/>
          <w:szCs w:val="24"/>
          <w:lang w:val="tt-RU"/>
        </w:rPr>
        <w:t xml:space="preserve">), составында 11 % янмаучан катышмалар булган, күпме масса (г) күмер кирәк булачак? </w:t>
      </w:r>
      <w:r w:rsidR="00335653" w:rsidRPr="00517A81">
        <w:rPr>
          <w:rFonts w:ascii="Times New Roman" w:hAnsi="Times New Roman"/>
          <w:bCs/>
          <w:sz w:val="24"/>
          <w:szCs w:val="24"/>
          <w:lang w:val="tt-RU"/>
        </w:rPr>
        <w:t xml:space="preserve">  </w:t>
      </w:r>
    </w:p>
    <w:p w14:paraId="26845853" w14:textId="77777777" w:rsidR="00517A81" w:rsidRDefault="00517A81" w:rsidP="00E12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36E7BF8F" w14:textId="5525CF08" w:rsidR="00E125CC" w:rsidRPr="00517A81" w:rsidRDefault="00E125CC" w:rsidP="00E12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17A81">
        <w:rPr>
          <w:rFonts w:ascii="Times New Roman" w:hAnsi="Times New Roman"/>
          <w:b/>
          <w:sz w:val="24"/>
          <w:szCs w:val="24"/>
          <w:lang w:val="tt-RU"/>
        </w:rPr>
        <w:t xml:space="preserve">4 нче бирем. </w:t>
      </w:r>
      <w:r w:rsidRPr="00517A81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73ACB38D" w14:textId="78D13B09" w:rsidR="00217775" w:rsidRPr="00517A81" w:rsidRDefault="007641F9" w:rsidP="001146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bookmarkStart w:id="1" w:name="_Hlk29224308"/>
      <w:r w:rsidRPr="00517A81">
        <w:rPr>
          <w:rFonts w:ascii="Times New Roman" w:hAnsi="Times New Roman"/>
          <w:sz w:val="24"/>
          <w:szCs w:val="24"/>
          <w:lang w:val="tt-RU"/>
        </w:rPr>
        <w:t>20</w:t>
      </w:r>
      <w:r w:rsidR="00E85BA4" w:rsidRPr="00517A81">
        <w:rPr>
          <w:rFonts w:ascii="Times New Roman" w:hAnsi="Times New Roman"/>
          <w:sz w:val="24"/>
          <w:szCs w:val="24"/>
          <w:lang w:val="tt-RU"/>
        </w:rPr>
        <w:t>0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мл 0.15 н. сульфат кислотасы эремәсен нейтральләштерү өчен күпме күләм 0.1 н. натрий гидроксиды эремәсе кирәк</w:t>
      </w:r>
      <w:r w:rsidR="00217775" w:rsidRPr="00517A81">
        <w:rPr>
          <w:rFonts w:ascii="Times New Roman" w:hAnsi="Times New Roman"/>
          <w:sz w:val="24"/>
          <w:szCs w:val="24"/>
          <w:lang w:val="tt-RU"/>
        </w:rPr>
        <w:t xml:space="preserve">.  </w:t>
      </w:r>
    </w:p>
    <w:bookmarkEnd w:id="1"/>
    <w:p w14:paraId="2DC87B3D" w14:textId="77777777" w:rsidR="00D83B50" w:rsidRPr="00517A81" w:rsidRDefault="00D83B50" w:rsidP="00BB0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437129EC" w14:textId="279F8545" w:rsidR="00BB0E3A" w:rsidRPr="00517A81" w:rsidRDefault="00BB0E3A" w:rsidP="00BB0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17A81">
        <w:rPr>
          <w:rFonts w:ascii="Times New Roman" w:hAnsi="Times New Roman"/>
          <w:b/>
          <w:sz w:val="24"/>
          <w:szCs w:val="24"/>
          <w:lang w:val="tt-RU"/>
        </w:rPr>
        <w:t xml:space="preserve">5 нче бирем. </w:t>
      </w:r>
      <w:r w:rsidRPr="00517A81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319657B" w14:textId="579282FB" w:rsidR="00D97D3F" w:rsidRDefault="00D97D3F" w:rsidP="00517A81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17A81">
        <w:rPr>
          <w:rFonts w:ascii="Times New Roman" w:hAnsi="Times New Roman"/>
          <w:sz w:val="24"/>
          <w:szCs w:val="24"/>
          <w:lang w:val="tt-RU"/>
        </w:rPr>
        <w:t>Әгәр 5.3 г минерал оксидлашу вакытында 806 мл SO</w:t>
      </w:r>
      <w:r w:rsidRPr="00517A81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(н.ш.) барлыкка килсә, хаулеит минералы (CdS) составында</w:t>
      </w:r>
      <w:r w:rsidR="004665D0" w:rsidRPr="00517A81">
        <w:rPr>
          <w:rFonts w:ascii="Times New Roman" w:hAnsi="Times New Roman"/>
          <w:sz w:val="24"/>
          <w:szCs w:val="24"/>
          <w:lang w:val="tt-RU"/>
        </w:rPr>
        <w:t xml:space="preserve"> күпме</w:t>
      </w:r>
      <w:r w:rsidRPr="00517A81">
        <w:rPr>
          <w:rFonts w:ascii="Times New Roman" w:hAnsi="Times New Roman"/>
          <w:sz w:val="24"/>
          <w:szCs w:val="24"/>
          <w:lang w:val="tt-RU"/>
        </w:rPr>
        <w:t xml:space="preserve"> кадмий оксиды </w:t>
      </w:r>
      <w:r w:rsidR="004665D0" w:rsidRPr="00517A81">
        <w:rPr>
          <w:rFonts w:ascii="Times New Roman" w:hAnsi="Times New Roman"/>
          <w:sz w:val="24"/>
          <w:szCs w:val="24"/>
          <w:lang w:val="tt-RU"/>
        </w:rPr>
        <w:t xml:space="preserve">катышмасы барлыгын билгеләгез (процентларда).  </w:t>
      </w:r>
      <w:r w:rsidR="00517A81">
        <w:rPr>
          <w:rFonts w:ascii="Times New Roman" w:hAnsi="Times New Roman"/>
          <w:sz w:val="24"/>
          <w:szCs w:val="24"/>
          <w:lang w:val="tt-RU"/>
        </w:rPr>
        <w:t xml:space="preserve">   </w:t>
      </w:r>
    </w:p>
    <w:sectPr w:rsidR="00D97D3F" w:rsidSect="00517A81">
      <w:footerReference w:type="default" r:id="rId7"/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8F067" w14:textId="77777777" w:rsidR="0051477B" w:rsidRDefault="0051477B" w:rsidP="009527D0">
      <w:pPr>
        <w:spacing w:after="0" w:line="240" w:lineRule="auto"/>
      </w:pPr>
      <w:r>
        <w:separator/>
      </w:r>
    </w:p>
  </w:endnote>
  <w:endnote w:type="continuationSeparator" w:id="0">
    <w:p w14:paraId="3BA07A06" w14:textId="77777777" w:rsidR="0051477B" w:rsidRDefault="0051477B" w:rsidP="0095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8569190"/>
      <w:docPartObj>
        <w:docPartGallery w:val="Page Numbers (Bottom of Page)"/>
        <w:docPartUnique/>
      </w:docPartObj>
    </w:sdtPr>
    <w:sdtEndPr/>
    <w:sdtContent>
      <w:p w14:paraId="77EC82F9" w14:textId="14EF415A" w:rsidR="00AC3C4A" w:rsidRDefault="00AC3C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A81">
          <w:rPr>
            <w:noProof/>
          </w:rPr>
          <w:t>1</w:t>
        </w:r>
        <w:r>
          <w:fldChar w:fldCharType="end"/>
        </w:r>
      </w:p>
    </w:sdtContent>
  </w:sdt>
  <w:p w14:paraId="07E7F5AA" w14:textId="77777777" w:rsidR="009527D0" w:rsidRDefault="009527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78B84" w14:textId="77777777" w:rsidR="0051477B" w:rsidRDefault="0051477B" w:rsidP="009527D0">
      <w:pPr>
        <w:spacing w:after="0" w:line="240" w:lineRule="auto"/>
      </w:pPr>
      <w:r>
        <w:separator/>
      </w:r>
    </w:p>
  </w:footnote>
  <w:footnote w:type="continuationSeparator" w:id="0">
    <w:p w14:paraId="41B7EB0E" w14:textId="77777777" w:rsidR="0051477B" w:rsidRDefault="0051477B" w:rsidP="00952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E25175"/>
    <w:multiLevelType w:val="hybridMultilevel"/>
    <w:tmpl w:val="CFE62486"/>
    <w:lvl w:ilvl="0" w:tplc="794CD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96"/>
    <w:rsid w:val="000065C2"/>
    <w:rsid w:val="00067911"/>
    <w:rsid w:val="000A7607"/>
    <w:rsid w:val="000C1301"/>
    <w:rsid w:val="000C4FD3"/>
    <w:rsid w:val="000D68A4"/>
    <w:rsid w:val="000D7653"/>
    <w:rsid w:val="0011468F"/>
    <w:rsid w:val="001324F5"/>
    <w:rsid w:val="00136AAE"/>
    <w:rsid w:val="001773FF"/>
    <w:rsid w:val="001A0A5C"/>
    <w:rsid w:val="001A57A8"/>
    <w:rsid w:val="001D388E"/>
    <w:rsid w:val="00217775"/>
    <w:rsid w:val="00251BC1"/>
    <w:rsid w:val="00270199"/>
    <w:rsid w:val="00294B1F"/>
    <w:rsid w:val="00297F16"/>
    <w:rsid w:val="002A40D1"/>
    <w:rsid w:val="002B5D97"/>
    <w:rsid w:val="002E4BD9"/>
    <w:rsid w:val="002F5AE9"/>
    <w:rsid w:val="00302AE3"/>
    <w:rsid w:val="00335653"/>
    <w:rsid w:val="003408CE"/>
    <w:rsid w:val="00343C4A"/>
    <w:rsid w:val="00343F90"/>
    <w:rsid w:val="00352EC4"/>
    <w:rsid w:val="00371CFF"/>
    <w:rsid w:val="00377377"/>
    <w:rsid w:val="003778E5"/>
    <w:rsid w:val="003830E4"/>
    <w:rsid w:val="003A5057"/>
    <w:rsid w:val="003A5F79"/>
    <w:rsid w:val="003B3855"/>
    <w:rsid w:val="003C614D"/>
    <w:rsid w:val="0040107A"/>
    <w:rsid w:val="0042335B"/>
    <w:rsid w:val="004512E1"/>
    <w:rsid w:val="00455AAC"/>
    <w:rsid w:val="004665D0"/>
    <w:rsid w:val="00474587"/>
    <w:rsid w:val="00480A4A"/>
    <w:rsid w:val="004B28F5"/>
    <w:rsid w:val="004C6169"/>
    <w:rsid w:val="004C6ED2"/>
    <w:rsid w:val="004D65A5"/>
    <w:rsid w:val="004F5CB1"/>
    <w:rsid w:val="005075F3"/>
    <w:rsid w:val="0051477B"/>
    <w:rsid w:val="00517A81"/>
    <w:rsid w:val="0052709D"/>
    <w:rsid w:val="00573C8E"/>
    <w:rsid w:val="00582D5D"/>
    <w:rsid w:val="005B4DF9"/>
    <w:rsid w:val="005C15CC"/>
    <w:rsid w:val="005C7457"/>
    <w:rsid w:val="005D3AA7"/>
    <w:rsid w:val="00603549"/>
    <w:rsid w:val="006308BD"/>
    <w:rsid w:val="00635238"/>
    <w:rsid w:val="006517EA"/>
    <w:rsid w:val="00666119"/>
    <w:rsid w:val="00682506"/>
    <w:rsid w:val="006846D1"/>
    <w:rsid w:val="006A4F3E"/>
    <w:rsid w:val="006E12D7"/>
    <w:rsid w:val="006F5596"/>
    <w:rsid w:val="007043B4"/>
    <w:rsid w:val="0073333D"/>
    <w:rsid w:val="007641F9"/>
    <w:rsid w:val="007756E5"/>
    <w:rsid w:val="007865D2"/>
    <w:rsid w:val="00792532"/>
    <w:rsid w:val="007B01C0"/>
    <w:rsid w:val="00834418"/>
    <w:rsid w:val="0084641C"/>
    <w:rsid w:val="00873243"/>
    <w:rsid w:val="00885373"/>
    <w:rsid w:val="00894692"/>
    <w:rsid w:val="008C5B4A"/>
    <w:rsid w:val="008E6CB4"/>
    <w:rsid w:val="0090419A"/>
    <w:rsid w:val="00941237"/>
    <w:rsid w:val="009527D0"/>
    <w:rsid w:val="00952BDE"/>
    <w:rsid w:val="009543AE"/>
    <w:rsid w:val="00977A55"/>
    <w:rsid w:val="009828B7"/>
    <w:rsid w:val="00990C0B"/>
    <w:rsid w:val="009E413B"/>
    <w:rsid w:val="009E5074"/>
    <w:rsid w:val="009E5CF7"/>
    <w:rsid w:val="00A04D0C"/>
    <w:rsid w:val="00A15CD1"/>
    <w:rsid w:val="00AA4319"/>
    <w:rsid w:val="00AC3C4A"/>
    <w:rsid w:val="00AD2738"/>
    <w:rsid w:val="00AE4E0C"/>
    <w:rsid w:val="00AE5CE3"/>
    <w:rsid w:val="00AF5728"/>
    <w:rsid w:val="00B36965"/>
    <w:rsid w:val="00B408C8"/>
    <w:rsid w:val="00B42FBE"/>
    <w:rsid w:val="00B9685E"/>
    <w:rsid w:val="00BB0E3A"/>
    <w:rsid w:val="00BC3785"/>
    <w:rsid w:val="00BC5251"/>
    <w:rsid w:val="00BD38C1"/>
    <w:rsid w:val="00BD47A9"/>
    <w:rsid w:val="00C2419C"/>
    <w:rsid w:val="00C315A0"/>
    <w:rsid w:val="00C333B4"/>
    <w:rsid w:val="00C4617B"/>
    <w:rsid w:val="00C5094C"/>
    <w:rsid w:val="00C96F29"/>
    <w:rsid w:val="00CB1D50"/>
    <w:rsid w:val="00CC37D7"/>
    <w:rsid w:val="00CC6BBA"/>
    <w:rsid w:val="00CE19FB"/>
    <w:rsid w:val="00CF130A"/>
    <w:rsid w:val="00CF3871"/>
    <w:rsid w:val="00CF3BAF"/>
    <w:rsid w:val="00D109E0"/>
    <w:rsid w:val="00D20BDD"/>
    <w:rsid w:val="00D773E7"/>
    <w:rsid w:val="00D811AC"/>
    <w:rsid w:val="00D83B50"/>
    <w:rsid w:val="00D97D3F"/>
    <w:rsid w:val="00DA1302"/>
    <w:rsid w:val="00DB5932"/>
    <w:rsid w:val="00DC0269"/>
    <w:rsid w:val="00DE1869"/>
    <w:rsid w:val="00E125CC"/>
    <w:rsid w:val="00E45C7E"/>
    <w:rsid w:val="00E60757"/>
    <w:rsid w:val="00E709B8"/>
    <w:rsid w:val="00E70FF7"/>
    <w:rsid w:val="00E72E93"/>
    <w:rsid w:val="00E80DEE"/>
    <w:rsid w:val="00E85BA4"/>
    <w:rsid w:val="00EA300D"/>
    <w:rsid w:val="00EA582F"/>
    <w:rsid w:val="00EC0C48"/>
    <w:rsid w:val="00ED1CC2"/>
    <w:rsid w:val="00EF09F6"/>
    <w:rsid w:val="00F11F0F"/>
    <w:rsid w:val="00F21CBD"/>
    <w:rsid w:val="00F21FA2"/>
    <w:rsid w:val="00F3496F"/>
    <w:rsid w:val="00F37390"/>
    <w:rsid w:val="00F400F3"/>
    <w:rsid w:val="00F420E8"/>
    <w:rsid w:val="00F642B3"/>
    <w:rsid w:val="00F6589C"/>
    <w:rsid w:val="00F91836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60B6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DA1302"/>
  </w:style>
  <w:style w:type="paragraph" w:styleId="a5">
    <w:name w:val="header"/>
    <w:basedOn w:val="a"/>
    <w:link w:val="a6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27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27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97</cp:revision>
  <dcterms:created xsi:type="dcterms:W3CDTF">2016-01-18T18:26:00Z</dcterms:created>
  <dcterms:modified xsi:type="dcterms:W3CDTF">2020-02-14T06:29:00Z</dcterms:modified>
</cp:coreProperties>
</file>